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D1BA3E" w14:textId="77777777" w:rsidR="00405683" w:rsidRDefault="0098288A">
      <w:pPr>
        <w:rPr>
          <w:rFonts w:ascii="Arial" w:hAnsi="Arial" w:cs="Arial"/>
          <w:b/>
          <w:sz w:val="28"/>
        </w:rPr>
      </w:pPr>
      <w:r>
        <w:rPr>
          <w:rFonts w:ascii="Arial" w:hAnsi="Arial" w:cs="Arial"/>
          <w:b/>
          <w:sz w:val="28"/>
        </w:rPr>
        <w:t xml:space="preserve">Kugelstrahlen </w:t>
      </w:r>
      <w:r w:rsidR="00405683">
        <w:rPr>
          <w:rFonts w:ascii="Arial" w:hAnsi="Arial" w:cs="Arial"/>
          <w:b/>
          <w:sz w:val="28"/>
        </w:rPr>
        <w:t xml:space="preserve">der Halbstarren Deckschicht </w:t>
      </w:r>
      <w:r>
        <w:rPr>
          <w:rFonts w:ascii="Arial" w:hAnsi="Arial" w:cs="Arial"/>
          <w:b/>
          <w:sz w:val="28"/>
        </w:rPr>
        <w:t>(staubfrei)</w:t>
      </w:r>
      <w:r w:rsidR="00405683">
        <w:rPr>
          <w:rFonts w:ascii="Arial" w:hAnsi="Arial" w:cs="Arial"/>
          <w:b/>
          <w:sz w:val="28"/>
        </w:rPr>
        <w:t>.</w:t>
      </w:r>
    </w:p>
    <w:p w14:paraId="2716595A" w14:textId="77777777" w:rsidR="008304CF" w:rsidRDefault="008304CF">
      <w:pPr>
        <w:rPr>
          <w:rFonts w:ascii="Arial" w:hAnsi="Arial" w:cs="Arial"/>
          <w:b/>
          <w:sz w:val="22"/>
        </w:rPr>
      </w:pPr>
    </w:p>
    <w:p w14:paraId="6847F997" w14:textId="77777777" w:rsidR="00E151F5" w:rsidRDefault="00E151F5">
      <w:pPr>
        <w:rPr>
          <w:rFonts w:ascii="Arial" w:hAnsi="Arial" w:cs="Arial"/>
          <w:b/>
          <w:sz w:val="22"/>
        </w:rPr>
      </w:pPr>
    </w:p>
    <w:p w14:paraId="06E8810B" w14:textId="77777777" w:rsidR="00E151F5" w:rsidRDefault="00E151F5">
      <w:pPr>
        <w:rPr>
          <w:rFonts w:ascii="Arial" w:hAnsi="Arial" w:cs="Arial"/>
          <w:b/>
          <w:sz w:val="22"/>
        </w:rPr>
      </w:pPr>
    </w:p>
    <w:p w14:paraId="1F6E8865" w14:textId="77777777" w:rsidR="00EB12A1" w:rsidRDefault="00EB12A1">
      <w:pPr>
        <w:rPr>
          <w:rFonts w:ascii="Arial" w:hAnsi="Arial" w:cs="Arial"/>
          <w:b/>
          <w:sz w:val="22"/>
        </w:rPr>
      </w:pPr>
    </w:p>
    <w:p w14:paraId="6E735518" w14:textId="293E86AC" w:rsidR="00FF5F40" w:rsidRPr="008304CF" w:rsidRDefault="00D01244" w:rsidP="008304CF">
      <w:pPr>
        <w:pStyle w:val="Textkrper"/>
        <w:ind w:left="-851" w:right="425"/>
        <w:jc w:val="both"/>
        <w:rPr>
          <w:rFonts w:ascii="Arial" w:hAnsi="Arial" w:cs="Arial"/>
          <w:b w:val="0"/>
          <w:sz w:val="22"/>
          <w:szCs w:val="22"/>
        </w:rPr>
      </w:pPr>
      <w:r>
        <w:rPr>
          <w:rFonts w:ascii="Arial" w:hAnsi="Arial" w:cs="Arial"/>
          <w:b w:val="0"/>
          <w:sz w:val="22"/>
          <w:szCs w:val="22"/>
        </w:rPr>
        <w:t>Position …</w:t>
      </w:r>
      <w:r w:rsidR="0094658E">
        <w:rPr>
          <w:rFonts w:ascii="Arial" w:hAnsi="Arial" w:cs="Arial"/>
          <w:b w:val="0"/>
          <w:sz w:val="22"/>
          <w:szCs w:val="22"/>
        </w:rPr>
        <w:t>11</w:t>
      </w:r>
      <w:r w:rsidR="008304CF" w:rsidRPr="008304CF">
        <w:rPr>
          <w:rFonts w:ascii="Arial" w:hAnsi="Arial" w:cs="Arial"/>
          <w:b w:val="0"/>
          <w:sz w:val="22"/>
          <w:szCs w:val="22"/>
        </w:rPr>
        <w:t>…</w:t>
      </w:r>
      <w:r w:rsidR="008304CF" w:rsidRPr="008304CF">
        <w:rPr>
          <w:rFonts w:ascii="Arial" w:hAnsi="Arial" w:cs="Arial"/>
          <w:b w:val="0"/>
          <w:sz w:val="22"/>
          <w:szCs w:val="22"/>
        </w:rPr>
        <w:tab/>
      </w:r>
      <w:r w:rsidR="008304CF" w:rsidRPr="008304CF">
        <w:rPr>
          <w:rFonts w:ascii="Arial" w:hAnsi="Arial" w:cs="Arial"/>
          <w:b w:val="0"/>
          <w:sz w:val="22"/>
          <w:szCs w:val="22"/>
        </w:rPr>
        <w:tab/>
      </w:r>
      <w:r w:rsidR="008304CF" w:rsidRPr="008304CF">
        <w:rPr>
          <w:rFonts w:ascii="Arial" w:hAnsi="Arial" w:cs="Arial"/>
          <w:b w:val="0"/>
          <w:sz w:val="22"/>
          <w:szCs w:val="22"/>
        </w:rPr>
        <w:tab/>
      </w:r>
      <w:r w:rsidR="008304CF" w:rsidRPr="008304CF">
        <w:rPr>
          <w:rFonts w:ascii="Arial" w:hAnsi="Arial" w:cs="Arial"/>
          <w:b w:val="0"/>
          <w:sz w:val="22"/>
          <w:szCs w:val="22"/>
        </w:rPr>
        <w:tab/>
        <w:t>…………….</w:t>
      </w:r>
      <w:r w:rsidR="00D70AF9">
        <w:rPr>
          <w:rFonts w:ascii="Arial" w:hAnsi="Arial" w:cs="Arial"/>
          <w:b w:val="0"/>
          <w:sz w:val="22"/>
          <w:szCs w:val="22"/>
        </w:rPr>
        <w:t xml:space="preserve"> m²</w:t>
      </w:r>
    </w:p>
    <w:p w14:paraId="599461B8" w14:textId="77777777" w:rsidR="00FF5F40" w:rsidRDefault="00FF5F40" w:rsidP="00612E26">
      <w:pPr>
        <w:pStyle w:val="Textkrper"/>
        <w:ind w:right="425"/>
        <w:jc w:val="both"/>
        <w:rPr>
          <w:rFonts w:ascii="Arial" w:hAnsi="Arial" w:cs="Arial"/>
          <w:b w:val="0"/>
          <w:sz w:val="22"/>
          <w:szCs w:val="22"/>
        </w:rPr>
      </w:pPr>
    </w:p>
    <w:p w14:paraId="0A8AD86B" w14:textId="77777777" w:rsidR="00E151F5" w:rsidRDefault="00E151F5" w:rsidP="00E151F5">
      <w:pPr>
        <w:rPr>
          <w:rFonts w:ascii="Arial" w:hAnsi="Arial" w:cs="Arial"/>
          <w:sz w:val="22"/>
          <w:szCs w:val="22"/>
        </w:rPr>
      </w:pPr>
    </w:p>
    <w:p w14:paraId="03DE84AF" w14:textId="0A94D3B7" w:rsidR="00E151F5" w:rsidRDefault="00E151F5" w:rsidP="00E151F5">
      <w:pPr>
        <w:jc w:val="both"/>
        <w:rPr>
          <w:rFonts w:ascii="Arial" w:hAnsi="Arial" w:cs="Arial"/>
          <w:b/>
          <w:sz w:val="22"/>
        </w:rPr>
      </w:pPr>
      <w:r>
        <w:rPr>
          <w:rFonts w:ascii="Arial" w:hAnsi="Arial" w:cs="Arial"/>
          <w:sz w:val="22"/>
          <w:szCs w:val="22"/>
        </w:rPr>
        <w:t>Z</w:t>
      </w:r>
      <w:r w:rsidRPr="008304CF">
        <w:rPr>
          <w:rFonts w:ascii="Arial" w:hAnsi="Arial" w:cs="Arial"/>
          <w:sz w:val="22"/>
          <w:szCs w:val="22"/>
        </w:rPr>
        <w:t xml:space="preserve">ur </w:t>
      </w:r>
      <w:r>
        <w:rPr>
          <w:rFonts w:ascii="Arial" w:hAnsi="Arial" w:cs="Arial"/>
          <w:sz w:val="22"/>
          <w:szCs w:val="22"/>
        </w:rPr>
        <w:t>Erzielung einer geeigneten Anfangsgriffigkeit und</w:t>
      </w:r>
      <w:r w:rsidRPr="008304CF">
        <w:rPr>
          <w:rFonts w:ascii="Arial" w:hAnsi="Arial" w:cs="Arial"/>
          <w:sz w:val="22"/>
          <w:szCs w:val="22"/>
        </w:rPr>
        <w:t xml:space="preserve"> eines optisch sauberen und homogenen Flächenbildes.</w:t>
      </w:r>
    </w:p>
    <w:p w14:paraId="2C75AE2E" w14:textId="77777777" w:rsidR="00FF5F40" w:rsidRPr="008304CF" w:rsidRDefault="00FF5F40" w:rsidP="00612E26">
      <w:pPr>
        <w:pStyle w:val="Textkrper"/>
        <w:ind w:right="425"/>
        <w:jc w:val="both"/>
        <w:rPr>
          <w:rFonts w:ascii="Arial" w:hAnsi="Arial" w:cs="Arial"/>
          <w:b w:val="0"/>
          <w:sz w:val="22"/>
          <w:szCs w:val="22"/>
        </w:rPr>
      </w:pPr>
    </w:p>
    <w:p w14:paraId="31A35D48" w14:textId="77777777" w:rsidR="00E151F5" w:rsidRDefault="008304CF" w:rsidP="00E151F5">
      <w:pPr>
        <w:pStyle w:val="Textkrper"/>
        <w:ind w:right="425"/>
        <w:jc w:val="both"/>
        <w:rPr>
          <w:rFonts w:ascii="Arial" w:hAnsi="Arial" w:cs="Arial"/>
          <w:b w:val="0"/>
          <w:sz w:val="22"/>
          <w:szCs w:val="22"/>
        </w:rPr>
      </w:pPr>
      <w:r w:rsidRPr="008304CF">
        <w:rPr>
          <w:rFonts w:ascii="Arial" w:hAnsi="Arial" w:cs="Arial"/>
          <w:b w:val="0"/>
          <w:sz w:val="22"/>
          <w:szCs w:val="22"/>
        </w:rPr>
        <w:t>Entfernen vorhandener Schlämme</w:t>
      </w:r>
      <w:r w:rsidR="00463AC4">
        <w:rPr>
          <w:rFonts w:ascii="Arial" w:hAnsi="Arial" w:cs="Arial"/>
          <w:b w:val="0"/>
          <w:sz w:val="22"/>
          <w:szCs w:val="22"/>
        </w:rPr>
        <w:t>-</w:t>
      </w:r>
      <w:r w:rsidR="00405683">
        <w:rPr>
          <w:rFonts w:ascii="Arial" w:hAnsi="Arial" w:cs="Arial"/>
          <w:b w:val="0"/>
          <w:sz w:val="22"/>
          <w:szCs w:val="22"/>
        </w:rPr>
        <w:t xml:space="preserve"> und Bitumenschicht</w:t>
      </w:r>
      <w:r w:rsidRPr="008304CF">
        <w:rPr>
          <w:rFonts w:ascii="Arial" w:hAnsi="Arial" w:cs="Arial"/>
          <w:b w:val="0"/>
          <w:sz w:val="22"/>
          <w:szCs w:val="22"/>
        </w:rPr>
        <w:t xml:space="preserve"> bis zur Freilegung der </w:t>
      </w:r>
      <w:r w:rsidR="00463AC4">
        <w:rPr>
          <w:rFonts w:ascii="Arial" w:hAnsi="Arial" w:cs="Arial"/>
          <w:b w:val="0"/>
          <w:sz w:val="22"/>
          <w:szCs w:val="22"/>
        </w:rPr>
        <w:t>Gesteinskörnungsstruktur</w:t>
      </w:r>
      <w:r w:rsidR="00405683">
        <w:rPr>
          <w:rFonts w:ascii="Arial" w:hAnsi="Arial" w:cs="Arial"/>
          <w:b w:val="0"/>
          <w:sz w:val="22"/>
          <w:szCs w:val="22"/>
        </w:rPr>
        <w:t xml:space="preserve"> des Asphalttraggerüstes</w:t>
      </w:r>
      <w:r w:rsidRPr="008304CF">
        <w:rPr>
          <w:rFonts w:ascii="Arial" w:hAnsi="Arial" w:cs="Arial"/>
          <w:b w:val="0"/>
          <w:sz w:val="22"/>
          <w:szCs w:val="22"/>
        </w:rPr>
        <w:t>, ohne diese</w:t>
      </w:r>
      <w:r w:rsidR="00463AC4">
        <w:rPr>
          <w:rFonts w:ascii="Arial" w:hAnsi="Arial" w:cs="Arial"/>
          <w:b w:val="0"/>
          <w:sz w:val="22"/>
          <w:szCs w:val="22"/>
        </w:rPr>
        <w:t>s</w:t>
      </w:r>
      <w:r w:rsidRPr="008304CF">
        <w:rPr>
          <w:rFonts w:ascii="Arial" w:hAnsi="Arial" w:cs="Arial"/>
          <w:b w:val="0"/>
          <w:sz w:val="22"/>
          <w:szCs w:val="22"/>
        </w:rPr>
        <w:t xml:space="preserve"> zu zerstören</w:t>
      </w:r>
      <w:r w:rsidR="00E151F5">
        <w:rPr>
          <w:rFonts w:ascii="Arial" w:hAnsi="Arial" w:cs="Arial"/>
          <w:b w:val="0"/>
          <w:sz w:val="22"/>
          <w:szCs w:val="22"/>
        </w:rPr>
        <w:t>.</w:t>
      </w:r>
      <w:r w:rsidRPr="008304CF">
        <w:rPr>
          <w:rFonts w:ascii="Arial" w:hAnsi="Arial" w:cs="Arial"/>
          <w:b w:val="0"/>
          <w:sz w:val="22"/>
          <w:szCs w:val="22"/>
        </w:rPr>
        <w:t xml:space="preserve"> </w:t>
      </w:r>
    </w:p>
    <w:p w14:paraId="798ECBB6" w14:textId="18312D4B" w:rsidR="008304CF" w:rsidRPr="008304CF" w:rsidRDefault="00E151F5" w:rsidP="00E151F5">
      <w:pPr>
        <w:pStyle w:val="Textkrper"/>
        <w:ind w:right="425"/>
        <w:jc w:val="both"/>
        <w:rPr>
          <w:rFonts w:ascii="Arial" w:hAnsi="Arial" w:cs="Arial"/>
          <w:b w:val="0"/>
          <w:sz w:val="22"/>
          <w:szCs w:val="22"/>
        </w:rPr>
      </w:pPr>
      <w:r>
        <w:rPr>
          <w:rFonts w:ascii="Arial" w:hAnsi="Arial" w:cs="Arial"/>
          <w:b w:val="0"/>
          <w:sz w:val="22"/>
          <w:szCs w:val="22"/>
        </w:rPr>
        <w:t>D</w:t>
      </w:r>
      <w:r w:rsidR="008304CF" w:rsidRPr="008304CF">
        <w:rPr>
          <w:rFonts w:ascii="Arial" w:hAnsi="Arial" w:cs="Arial"/>
          <w:b w:val="0"/>
          <w:sz w:val="22"/>
          <w:szCs w:val="22"/>
        </w:rPr>
        <w:t>ie Hotspotbildung in der Strahlbahnmitte ist so gering wie möglich zu halten. Die Strahlbahnen sind gerade zu halten bzw. Kurven entsprechend der geometrischen Flächenform anzupassen. Soweit es die geometrische Flächenform erlaubt, ist der Überlappungsbereich auf ein Minimum (max. 2 cm) zu reduzieren.</w:t>
      </w:r>
    </w:p>
    <w:sectPr w:rsidR="008304CF" w:rsidRPr="008304C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2FDD6DB6"/>
    <w:multiLevelType w:val="hybridMultilevel"/>
    <w:tmpl w:val="4B78B3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64E7054"/>
    <w:multiLevelType w:val="hybridMultilevel"/>
    <w:tmpl w:val="0E868D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7597D1A"/>
    <w:multiLevelType w:val="hybridMultilevel"/>
    <w:tmpl w:val="96187F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8D91B8E"/>
    <w:multiLevelType w:val="hybridMultilevel"/>
    <w:tmpl w:val="A134D4D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D576157"/>
    <w:multiLevelType w:val="hybridMultilevel"/>
    <w:tmpl w:val="1C28A5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F252F61"/>
    <w:multiLevelType w:val="hybridMultilevel"/>
    <w:tmpl w:val="E89AF24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65521376">
    <w:abstractNumId w:val="6"/>
  </w:num>
  <w:num w:numId="2" w16cid:durableId="1548294314">
    <w:abstractNumId w:val="4"/>
  </w:num>
  <w:num w:numId="3" w16cid:durableId="2136561991">
    <w:abstractNumId w:val="2"/>
  </w:num>
  <w:num w:numId="4" w16cid:durableId="349533557">
    <w:abstractNumId w:val="0"/>
    <w:lvlOverride w:ilvl="0">
      <w:lvl w:ilvl="0">
        <w:numFmt w:val="bullet"/>
        <w:lvlText w:val=""/>
        <w:legacy w:legacy="1" w:legacySpace="0" w:legacyIndent="283"/>
        <w:lvlJc w:val="left"/>
        <w:pPr>
          <w:ind w:left="2438" w:hanging="283"/>
        </w:pPr>
        <w:rPr>
          <w:rFonts w:ascii="Symbol" w:hAnsi="Symbol" w:hint="default"/>
        </w:rPr>
      </w:lvl>
    </w:lvlOverride>
  </w:num>
  <w:num w:numId="5" w16cid:durableId="1684161988">
    <w:abstractNumId w:val="3"/>
  </w:num>
  <w:num w:numId="6" w16cid:durableId="1338655056">
    <w:abstractNumId w:val="5"/>
  </w:num>
  <w:num w:numId="7" w16cid:durableId="15145384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11BE"/>
    <w:rsid w:val="001D7859"/>
    <w:rsid w:val="001F3C69"/>
    <w:rsid w:val="003318EC"/>
    <w:rsid w:val="003D3A2C"/>
    <w:rsid w:val="00405683"/>
    <w:rsid w:val="00463AC4"/>
    <w:rsid w:val="00612E26"/>
    <w:rsid w:val="006A5489"/>
    <w:rsid w:val="007910BE"/>
    <w:rsid w:val="00800428"/>
    <w:rsid w:val="008304CF"/>
    <w:rsid w:val="008F11BE"/>
    <w:rsid w:val="0094658E"/>
    <w:rsid w:val="0098288A"/>
    <w:rsid w:val="00D01244"/>
    <w:rsid w:val="00D70AF9"/>
    <w:rsid w:val="00E151F5"/>
    <w:rsid w:val="00E45982"/>
    <w:rsid w:val="00EB12A1"/>
    <w:rsid w:val="00F35E0B"/>
    <w:rsid w:val="00F742AA"/>
    <w:rsid w:val="00F8266E"/>
    <w:rsid w:val="00F97A72"/>
    <w:rsid w:val="00FF5F4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03E7B"/>
  <w15:chartTrackingRefBased/>
  <w15:docId w15:val="{A568516E-B660-4B7A-8342-A017AF1BB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F11BE"/>
    <w:pPr>
      <w:spacing w:after="0" w:line="240" w:lineRule="auto"/>
    </w:pPr>
    <w:rPr>
      <w:rFonts w:ascii="Times New Roman" w:eastAsia="Times New Roman" w:hAnsi="Times New Roman" w:cs="Times New Roman"/>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800428"/>
    <w:pPr>
      <w:ind w:left="720"/>
      <w:contextualSpacing/>
    </w:pPr>
  </w:style>
  <w:style w:type="paragraph" w:styleId="Textkrper">
    <w:name w:val="Body Text"/>
    <w:basedOn w:val="Standard"/>
    <w:link w:val="TextkrperZchn"/>
    <w:unhideWhenUsed/>
    <w:rsid w:val="007910BE"/>
    <w:rPr>
      <w:rFonts w:ascii="Arial Narrow" w:hAnsi="Arial Narrow"/>
      <w:b/>
      <w:sz w:val="24"/>
    </w:rPr>
  </w:style>
  <w:style w:type="character" w:customStyle="1" w:styleId="TextkrperZchn">
    <w:name w:val="Textkörper Zchn"/>
    <w:basedOn w:val="Absatz-Standardschriftart"/>
    <w:link w:val="Textkrper"/>
    <w:rsid w:val="007910BE"/>
    <w:rPr>
      <w:rFonts w:ascii="Arial Narrow" w:eastAsia="Times New Roman" w:hAnsi="Arial Narrow" w:cs="Times New Roman"/>
      <w:b/>
      <w:sz w:val="24"/>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405495">
      <w:bodyDiv w:val="1"/>
      <w:marLeft w:val="0"/>
      <w:marRight w:val="0"/>
      <w:marTop w:val="0"/>
      <w:marBottom w:val="0"/>
      <w:divBdr>
        <w:top w:val="none" w:sz="0" w:space="0" w:color="auto"/>
        <w:left w:val="none" w:sz="0" w:space="0" w:color="auto"/>
        <w:bottom w:val="none" w:sz="0" w:space="0" w:color="auto"/>
        <w:right w:val="none" w:sz="0" w:space="0" w:color="auto"/>
      </w:divBdr>
    </w:div>
    <w:div w:id="617562986">
      <w:bodyDiv w:val="1"/>
      <w:marLeft w:val="0"/>
      <w:marRight w:val="0"/>
      <w:marTop w:val="0"/>
      <w:marBottom w:val="0"/>
      <w:divBdr>
        <w:top w:val="none" w:sz="0" w:space="0" w:color="auto"/>
        <w:left w:val="none" w:sz="0" w:space="0" w:color="auto"/>
        <w:bottom w:val="none" w:sz="0" w:space="0" w:color="auto"/>
        <w:right w:val="none" w:sz="0" w:space="0" w:color="auto"/>
      </w:divBdr>
    </w:div>
    <w:div w:id="1509565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89</Words>
  <Characters>561</Characters>
  <Application>Microsoft Office Word</Application>
  <DocSecurity>0</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Büter Yvonne</dc:creator>
  <cp:keywords/>
  <dc:description/>
  <cp:lastModifiedBy>Robert Hofmann</cp:lastModifiedBy>
  <cp:revision>12</cp:revision>
  <dcterms:created xsi:type="dcterms:W3CDTF">2016-05-03T12:01:00Z</dcterms:created>
  <dcterms:modified xsi:type="dcterms:W3CDTF">2024-03-13T13:33:00Z</dcterms:modified>
</cp:coreProperties>
</file>