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9C805" w14:textId="012B5C12" w:rsidR="00694D88" w:rsidRDefault="004E2ADA" w:rsidP="00694D88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Einfärben</w:t>
      </w:r>
    </w:p>
    <w:p w14:paraId="184A685C" w14:textId="77777777" w:rsidR="00AB02EA" w:rsidRDefault="00AB02EA">
      <w:pPr>
        <w:rPr>
          <w:sz w:val="24"/>
          <w:szCs w:val="24"/>
        </w:rPr>
      </w:pPr>
    </w:p>
    <w:p w14:paraId="344EB4C9" w14:textId="61294603" w:rsidR="007B3B1C" w:rsidRPr="00694D88" w:rsidRDefault="007B3B1C" w:rsidP="00694D88">
      <w:pPr>
        <w:spacing w:after="0" w:line="240" w:lineRule="auto"/>
        <w:ind w:left="-851" w:right="567"/>
        <w:rPr>
          <w:rFonts w:ascii="Arial" w:eastAsia="Times New Roman" w:hAnsi="Arial" w:cs="Arial"/>
          <w:szCs w:val="20"/>
          <w:lang w:eastAsia="de-DE"/>
        </w:rPr>
      </w:pPr>
      <w:r w:rsidRPr="00694D88">
        <w:rPr>
          <w:rFonts w:ascii="Arial" w:eastAsia="Times New Roman" w:hAnsi="Arial" w:cs="Arial"/>
          <w:szCs w:val="20"/>
          <w:lang w:eastAsia="de-DE"/>
        </w:rPr>
        <w:t>Position …</w:t>
      </w:r>
      <w:r w:rsidR="004E2ADA">
        <w:rPr>
          <w:rFonts w:ascii="Arial" w:eastAsia="Times New Roman" w:hAnsi="Arial" w:cs="Arial"/>
          <w:szCs w:val="20"/>
          <w:lang w:eastAsia="de-DE"/>
        </w:rPr>
        <w:t>9</w:t>
      </w:r>
      <w:r w:rsidRPr="00694D88">
        <w:rPr>
          <w:rFonts w:ascii="Arial" w:eastAsia="Times New Roman" w:hAnsi="Arial" w:cs="Arial"/>
          <w:szCs w:val="20"/>
          <w:lang w:eastAsia="de-DE"/>
        </w:rPr>
        <w:t>…                   …………</w:t>
      </w:r>
      <w:proofErr w:type="gramStart"/>
      <w:r w:rsidRPr="00694D88">
        <w:rPr>
          <w:rFonts w:ascii="Arial" w:eastAsia="Times New Roman" w:hAnsi="Arial" w:cs="Arial"/>
          <w:szCs w:val="20"/>
          <w:lang w:eastAsia="de-DE"/>
        </w:rPr>
        <w:t>…….</w:t>
      </w:r>
      <w:proofErr w:type="gramEnd"/>
      <w:r w:rsidRPr="00694D88">
        <w:rPr>
          <w:rFonts w:ascii="Arial" w:eastAsia="Times New Roman" w:hAnsi="Arial" w:cs="Arial"/>
          <w:szCs w:val="20"/>
          <w:lang w:eastAsia="de-DE"/>
        </w:rPr>
        <w:t>.m</w:t>
      </w:r>
    </w:p>
    <w:p w14:paraId="3F9D7642" w14:textId="77777777" w:rsidR="007B3B1C" w:rsidRPr="00AB02EA" w:rsidRDefault="007B3B1C">
      <w:pPr>
        <w:rPr>
          <w:sz w:val="24"/>
          <w:szCs w:val="24"/>
        </w:rPr>
      </w:pPr>
    </w:p>
    <w:p w14:paraId="65A41A6E" w14:textId="1D0551B3" w:rsidR="00D65477" w:rsidRPr="00694D88" w:rsidRDefault="004E2ADA" w:rsidP="00694D88">
      <w:pPr>
        <w:pStyle w:val="Listenabsatz"/>
        <w:numPr>
          <w:ilvl w:val="0"/>
          <w:numId w:val="2"/>
        </w:numPr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/>
        <w:jc w:val="both"/>
        <w:rPr>
          <w:rFonts w:ascii="Arial" w:eastAsia="Times New Roman" w:hAnsi="Arial" w:cs="Arial"/>
          <w:szCs w:val="20"/>
          <w:lang w:eastAsia="de-DE"/>
        </w:rPr>
      </w:pPr>
      <w:r>
        <w:rPr>
          <w:rFonts w:ascii="Arial" w:eastAsia="Times New Roman" w:hAnsi="Arial" w:cs="Arial"/>
          <w:szCs w:val="20"/>
          <w:lang w:eastAsia="de-DE"/>
        </w:rPr>
        <w:t>Einfärben des Mörtels</w:t>
      </w:r>
    </w:p>
    <w:p w14:paraId="3C946201" w14:textId="77777777" w:rsidR="00AB02EA" w:rsidRPr="00694D88" w:rsidRDefault="00AB02EA" w:rsidP="00694D88">
      <w:pPr>
        <w:pStyle w:val="Listenabsatz"/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 w:hanging="360"/>
        <w:jc w:val="both"/>
        <w:rPr>
          <w:rFonts w:ascii="Arial" w:eastAsia="Times New Roman" w:hAnsi="Arial" w:cs="Arial"/>
          <w:szCs w:val="20"/>
          <w:lang w:eastAsia="de-DE"/>
        </w:rPr>
      </w:pPr>
    </w:p>
    <w:p w14:paraId="071C6878" w14:textId="07FE2B47" w:rsidR="00AB02EA" w:rsidRPr="00694D88" w:rsidRDefault="004E2ADA" w:rsidP="00694D88">
      <w:pPr>
        <w:pStyle w:val="Listenabsatz"/>
        <w:numPr>
          <w:ilvl w:val="0"/>
          <w:numId w:val="2"/>
        </w:numPr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/>
        <w:jc w:val="both"/>
        <w:rPr>
          <w:rFonts w:ascii="Arial" w:eastAsia="Times New Roman" w:hAnsi="Arial" w:cs="Arial"/>
          <w:szCs w:val="20"/>
          <w:lang w:eastAsia="de-DE"/>
        </w:rPr>
      </w:pPr>
      <w:r>
        <w:rPr>
          <w:rFonts w:ascii="Arial" w:eastAsia="Times New Roman" w:hAnsi="Arial" w:cs="Arial"/>
          <w:szCs w:val="20"/>
          <w:lang w:eastAsia="de-DE"/>
        </w:rPr>
        <w:t>Zugabe von Farbpigmenten während des Mischvorgangs</w:t>
      </w:r>
    </w:p>
    <w:p w14:paraId="75FD07AD" w14:textId="77777777" w:rsidR="00AB02EA" w:rsidRPr="00694D88" w:rsidRDefault="00AB02EA" w:rsidP="00694D88">
      <w:pPr>
        <w:pStyle w:val="Listenabsatz"/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 w:hanging="360"/>
        <w:jc w:val="both"/>
        <w:rPr>
          <w:rFonts w:ascii="Arial" w:eastAsia="Times New Roman" w:hAnsi="Arial" w:cs="Arial"/>
          <w:szCs w:val="20"/>
          <w:lang w:eastAsia="de-DE"/>
        </w:rPr>
      </w:pPr>
    </w:p>
    <w:p w14:paraId="237E0AFA" w14:textId="747F1B47" w:rsidR="00D65477" w:rsidRDefault="004E2ADA" w:rsidP="004E2ADA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Helvetica" w:hAnsi="Helvetica" w:cs="Helvetica"/>
        </w:rPr>
      </w:pPr>
      <w:r w:rsidRPr="004E2ADA">
        <w:rPr>
          <w:rFonts w:ascii="Helvetica" w:hAnsi="Helvetica" w:cs="Helvetica"/>
        </w:rPr>
        <w:t>Verwendung von durch den Mörtellieferanten zugelassenen und geprüften</w:t>
      </w:r>
      <w:r>
        <w:rPr>
          <w:rFonts w:ascii="Helvetica" w:hAnsi="Helvetica" w:cs="Helvetica"/>
        </w:rPr>
        <w:t xml:space="preserve"> </w:t>
      </w:r>
      <w:r w:rsidRPr="004E2ADA">
        <w:rPr>
          <w:rFonts w:ascii="Helvetica" w:hAnsi="Helvetica" w:cs="Helvetica"/>
        </w:rPr>
        <w:t>Farbpigmenten</w:t>
      </w:r>
    </w:p>
    <w:p w14:paraId="2CFEBD84" w14:textId="77777777" w:rsidR="004E2ADA" w:rsidRPr="004E2ADA" w:rsidRDefault="004E2ADA" w:rsidP="004E2ADA">
      <w:pPr>
        <w:pStyle w:val="Listenabsatz"/>
        <w:rPr>
          <w:rFonts w:ascii="Helvetica" w:hAnsi="Helvetica" w:cs="Helvetica"/>
        </w:rPr>
      </w:pPr>
    </w:p>
    <w:p w14:paraId="65E212F9" w14:textId="400151C3" w:rsidR="004E2ADA" w:rsidRPr="004E2ADA" w:rsidRDefault="004E2ADA" w:rsidP="004E2ADA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Farbe: ……………………</w:t>
      </w:r>
    </w:p>
    <w:sectPr w:rsidR="004E2ADA" w:rsidRPr="004E2AD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F533D"/>
    <w:multiLevelType w:val="hybridMultilevel"/>
    <w:tmpl w:val="E618B5C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F1F0AE8"/>
    <w:multiLevelType w:val="hybridMultilevel"/>
    <w:tmpl w:val="41FA65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0133208">
    <w:abstractNumId w:val="1"/>
  </w:num>
  <w:num w:numId="2" w16cid:durableId="1471166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477"/>
    <w:rsid w:val="004E2ADA"/>
    <w:rsid w:val="00694D88"/>
    <w:rsid w:val="007B3B1C"/>
    <w:rsid w:val="009A7E6E"/>
    <w:rsid w:val="00AB02EA"/>
    <w:rsid w:val="00B61992"/>
    <w:rsid w:val="00D54768"/>
    <w:rsid w:val="00D6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A902F"/>
  <w15:chartTrackingRefBased/>
  <w15:docId w15:val="{9D2318A0-3F48-48B0-8EB4-A593FA970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B02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Klaus Heinen</dc:creator>
  <cp:keywords/>
  <dc:description/>
  <cp:lastModifiedBy>Robert Hofmann</cp:lastModifiedBy>
  <cp:revision>4</cp:revision>
  <dcterms:created xsi:type="dcterms:W3CDTF">2023-03-08T09:21:00Z</dcterms:created>
  <dcterms:modified xsi:type="dcterms:W3CDTF">2024-03-07T10:12:00Z</dcterms:modified>
</cp:coreProperties>
</file>